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B" w:rsidRPr="00717944" w:rsidRDefault="00087C9B" w:rsidP="00087C9B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All of the following are true about the Nile River </w:t>
      </w:r>
      <w:r w:rsidRPr="00717944">
        <w:rPr>
          <w:rFonts w:cs="Times New Roman"/>
          <w:bCs/>
          <w:sz w:val="20"/>
          <w:szCs w:val="20"/>
          <w:u w:val="single"/>
        </w:rPr>
        <w:t>EXCEPT</w:t>
      </w:r>
    </w:p>
    <w:p w:rsidR="00087C9B" w:rsidRPr="00717944" w:rsidRDefault="00087C9B" w:rsidP="00087C9B">
      <w:pPr>
        <w:pStyle w:val="NoSpacing"/>
        <w:numPr>
          <w:ilvl w:val="0"/>
          <w:numId w:val="3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it flows into the Mediterranean Sea</w:t>
      </w:r>
    </w:p>
    <w:p w:rsidR="00087C9B" w:rsidRPr="00717944" w:rsidRDefault="00087C9B" w:rsidP="00087C9B">
      <w:pPr>
        <w:pStyle w:val="NoSpacing"/>
        <w:numPr>
          <w:ilvl w:val="0"/>
          <w:numId w:val="3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it floods regularly</w:t>
      </w:r>
    </w:p>
    <w:p w:rsidR="00087C9B" w:rsidRPr="00717944" w:rsidRDefault="00087C9B" w:rsidP="00087C9B">
      <w:pPr>
        <w:pStyle w:val="NoSpacing"/>
        <w:numPr>
          <w:ilvl w:val="0"/>
          <w:numId w:val="3"/>
        </w:numPr>
        <w:rPr>
          <w:rFonts w:cs="Times New Roman"/>
          <w:bCs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>it</w:t>
      </w:r>
      <w:r w:rsidR="006C0E0F" w:rsidRPr="00717944">
        <w:rPr>
          <w:rFonts w:cs="Times New Roman"/>
          <w:bCs/>
          <w:sz w:val="20"/>
          <w:szCs w:val="20"/>
        </w:rPr>
        <w:t xml:space="preserve"> flows North to South</w:t>
      </w:r>
    </w:p>
    <w:p w:rsidR="00087C9B" w:rsidRPr="00717944" w:rsidRDefault="00087C9B" w:rsidP="00087C9B">
      <w:pPr>
        <w:pStyle w:val="NoSpacing"/>
        <w:numPr>
          <w:ilvl w:val="0"/>
          <w:numId w:val="3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it flows through a desert</w:t>
      </w:r>
    </w:p>
    <w:p w:rsidR="004C4913" w:rsidRPr="00717944" w:rsidRDefault="004C4913" w:rsidP="004C4913">
      <w:pPr>
        <w:pStyle w:val="NoSpacing"/>
        <w:rPr>
          <w:rFonts w:cs="Times New Roman"/>
          <w:sz w:val="20"/>
          <w:szCs w:val="20"/>
        </w:rPr>
      </w:pPr>
    </w:p>
    <w:p w:rsidR="004C4913" w:rsidRPr="00717944" w:rsidRDefault="004C4913" w:rsidP="004C4913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The method of farming for ancient Egyptians followed a pattern of flood, plant, harvest, flood, plant, harvest. This repetition of behavior leads us to understand that the yearly flooding timetable for the  Nile River must be</w:t>
      </w:r>
      <w:r w:rsidR="00A4593D" w:rsidRPr="00717944">
        <w:rPr>
          <w:rFonts w:cs="Times New Roman"/>
          <w:sz w:val="20"/>
          <w:szCs w:val="20"/>
        </w:rPr>
        <w:t>:</w:t>
      </w:r>
      <w:r w:rsidR="00DF3828" w:rsidRPr="00717944">
        <w:rPr>
          <w:rFonts w:cs="Times New Roman"/>
          <w:sz w:val="20"/>
          <w:szCs w:val="20"/>
        </w:rPr>
        <w:t xml:space="preserve"> </w:t>
      </w:r>
    </w:p>
    <w:p w:rsidR="004C4913" w:rsidRPr="00717944" w:rsidRDefault="004C4913" w:rsidP="004C4913">
      <w:pPr>
        <w:pStyle w:val="NoSpacing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irregular</w:t>
      </w:r>
    </w:p>
    <w:p w:rsidR="004C4913" w:rsidRPr="00717944" w:rsidRDefault="004C4913" w:rsidP="004C4913">
      <w:pPr>
        <w:pStyle w:val="NoSpacing"/>
        <w:numPr>
          <w:ilvl w:val="0"/>
          <w:numId w:val="4"/>
        </w:numPr>
        <w:rPr>
          <w:rFonts w:cs="Times New Roman"/>
          <w:bCs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>regular</w:t>
      </w:r>
    </w:p>
    <w:p w:rsidR="004C4913" w:rsidRPr="00717944" w:rsidRDefault="004C4913" w:rsidP="004C4913">
      <w:pPr>
        <w:pStyle w:val="NoSpacing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unknown</w:t>
      </w:r>
    </w:p>
    <w:p w:rsidR="006C0E0F" w:rsidRPr="00717944" w:rsidRDefault="004C4913" w:rsidP="00A4593D">
      <w:pPr>
        <w:pStyle w:val="NoSpacing"/>
        <w:numPr>
          <w:ilvl w:val="0"/>
          <w:numId w:val="4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unpredictable</w:t>
      </w:r>
    </w:p>
    <w:p w:rsidR="006C0E0F" w:rsidRPr="00717944" w:rsidRDefault="006C0E0F" w:rsidP="006C0E0F">
      <w:pPr>
        <w:pStyle w:val="NoSpacing"/>
        <w:rPr>
          <w:rFonts w:cs="Times New Roman"/>
          <w:sz w:val="20"/>
          <w:szCs w:val="20"/>
        </w:rPr>
      </w:pPr>
    </w:p>
    <w:p w:rsidR="004C4913" w:rsidRPr="00717944" w:rsidRDefault="00A4593D" w:rsidP="006C0E0F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color w:val="000000"/>
          <w:sz w:val="20"/>
          <w:szCs w:val="20"/>
        </w:rPr>
        <w:t xml:space="preserve"> </w:t>
      </w:r>
      <w:r w:rsidR="004C4913" w:rsidRPr="00717944">
        <w:rPr>
          <w:rFonts w:cs="Times New Roman"/>
          <w:color w:val="000000"/>
          <w:sz w:val="20"/>
          <w:szCs w:val="20"/>
        </w:rPr>
        <w:t>Hieroglyphics and cuneiform systems provided the basis for the development of</w:t>
      </w:r>
      <w:r w:rsidRPr="00717944">
        <w:rPr>
          <w:rFonts w:cs="Times New Roman"/>
          <w:color w:val="000000"/>
          <w:sz w:val="20"/>
          <w:szCs w:val="20"/>
        </w:rPr>
        <w:t>:</w:t>
      </w:r>
      <w:r w:rsidR="004F0855" w:rsidRPr="00717944">
        <w:rPr>
          <w:rFonts w:cs="Times New Roman"/>
          <w:color w:val="000000"/>
          <w:sz w:val="20"/>
          <w:szCs w:val="20"/>
        </w:rPr>
        <w:t xml:space="preserve"> </w:t>
      </w:r>
    </w:p>
    <w:p w:rsidR="004C4913" w:rsidRPr="00717944" w:rsidRDefault="004C4913" w:rsidP="009E0229">
      <w:pPr>
        <w:pStyle w:val="NoSpacing"/>
        <w:numPr>
          <w:ilvl w:val="0"/>
          <w:numId w:val="17"/>
        </w:numPr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subsistence farming</w:t>
      </w:r>
    </w:p>
    <w:p w:rsidR="004C4913" w:rsidRPr="00717944" w:rsidRDefault="004C4913" w:rsidP="009E0229">
      <w:pPr>
        <w:pStyle w:val="NoSpacing"/>
        <w:numPr>
          <w:ilvl w:val="0"/>
          <w:numId w:val="17"/>
        </w:numPr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painting and sculpture</w:t>
      </w:r>
    </w:p>
    <w:p w:rsidR="004C4913" w:rsidRPr="00717944" w:rsidRDefault="004C4913" w:rsidP="009E0229">
      <w:pPr>
        <w:pStyle w:val="NoSpacing"/>
        <w:numPr>
          <w:ilvl w:val="0"/>
          <w:numId w:val="17"/>
        </w:numPr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oral traditions</w:t>
      </w:r>
    </w:p>
    <w:p w:rsidR="00883893" w:rsidRPr="00717944" w:rsidRDefault="004C4913" w:rsidP="009E0229">
      <w:pPr>
        <w:pStyle w:val="NoSpacing"/>
        <w:numPr>
          <w:ilvl w:val="0"/>
          <w:numId w:val="17"/>
        </w:numPr>
        <w:rPr>
          <w:rFonts w:eastAsia="Times New Roman" w:cs="Times New Roman"/>
          <w:bCs/>
          <w:color w:val="000000"/>
          <w:sz w:val="20"/>
          <w:szCs w:val="20"/>
        </w:rPr>
      </w:pPr>
      <w:r w:rsidRPr="00717944">
        <w:rPr>
          <w:rFonts w:eastAsia="Times New Roman" w:cs="Times New Roman"/>
          <w:bCs/>
          <w:color w:val="000000"/>
          <w:sz w:val="20"/>
          <w:szCs w:val="20"/>
        </w:rPr>
        <w:t>recorded history</w:t>
      </w:r>
    </w:p>
    <w:p w:rsidR="006C0E0F" w:rsidRPr="00717944" w:rsidRDefault="006C0E0F" w:rsidP="00C7516F">
      <w:p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C4913" w:rsidRPr="00717944" w:rsidRDefault="006C0E0F" w:rsidP="006C0E0F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Which of the following statements would explain why people settled along the Nile River</w:t>
      </w:r>
      <w:r w:rsidR="00717944" w:rsidRPr="00717944">
        <w:rPr>
          <w:rFonts w:eastAsia="Times New Roman" w:cs="Times New Roman"/>
          <w:color w:val="000000"/>
          <w:sz w:val="20"/>
          <w:szCs w:val="20"/>
        </w:rPr>
        <w:t>?</w:t>
      </w:r>
      <w:r w:rsidR="00496B7D" w:rsidRPr="00717944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4C4913" w:rsidRPr="00717944" w:rsidRDefault="004C4913" w:rsidP="009E0229">
      <w:pPr>
        <w:numPr>
          <w:ilvl w:val="0"/>
          <w:numId w:val="5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the river was important for the army</w:t>
      </w:r>
    </w:p>
    <w:p w:rsidR="004C4913" w:rsidRPr="00717944" w:rsidRDefault="004C4913" w:rsidP="009E0229">
      <w:pPr>
        <w:numPr>
          <w:ilvl w:val="0"/>
          <w:numId w:val="5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many factories were located near the river</w:t>
      </w:r>
    </w:p>
    <w:p w:rsidR="004C4913" w:rsidRPr="00717944" w:rsidRDefault="004C4913" w:rsidP="009E0229">
      <w:pPr>
        <w:numPr>
          <w:ilvl w:val="0"/>
          <w:numId w:val="5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this area was the most scenic (attractive) area</w:t>
      </w:r>
    </w:p>
    <w:p w:rsidR="00087C9B" w:rsidRPr="00717944" w:rsidRDefault="00087C9B" w:rsidP="009E0229">
      <w:pPr>
        <w:numPr>
          <w:ilvl w:val="0"/>
          <w:numId w:val="5"/>
        </w:numPr>
        <w:spacing w:before="45" w:after="45" w:line="240" w:lineRule="auto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717944">
        <w:rPr>
          <w:rFonts w:eastAsia="Times New Roman" w:cs="Times New Roman"/>
          <w:bCs/>
          <w:color w:val="000000"/>
          <w:sz w:val="20"/>
          <w:szCs w:val="20"/>
        </w:rPr>
        <w:t xml:space="preserve">the river provided a food </w:t>
      </w:r>
      <w:r w:rsidR="00A4593D" w:rsidRPr="00717944">
        <w:rPr>
          <w:rFonts w:eastAsia="Times New Roman" w:cs="Times New Roman"/>
          <w:bCs/>
          <w:color w:val="000000"/>
          <w:sz w:val="20"/>
          <w:szCs w:val="20"/>
        </w:rPr>
        <w:t xml:space="preserve">and </w:t>
      </w:r>
      <w:r w:rsidRPr="00717944">
        <w:rPr>
          <w:rFonts w:eastAsia="Times New Roman" w:cs="Times New Roman"/>
          <w:bCs/>
          <w:color w:val="000000"/>
          <w:sz w:val="20"/>
          <w:szCs w:val="20"/>
        </w:rPr>
        <w:t xml:space="preserve">water source, and fertile soil </w:t>
      </w:r>
    </w:p>
    <w:p w:rsidR="004C4913" w:rsidRPr="00717944" w:rsidRDefault="004C4913" w:rsidP="004C4913">
      <w:pPr>
        <w:spacing w:before="45" w:after="45" w:line="240" w:lineRule="auto"/>
        <w:ind w:left="720"/>
        <w:jc w:val="both"/>
        <w:rPr>
          <w:rFonts w:eastAsia="Times New Roman" w:cs="Times New Roman"/>
          <w:bCs/>
          <w:color w:val="000000"/>
          <w:sz w:val="20"/>
          <w:szCs w:val="20"/>
        </w:rPr>
      </w:pPr>
    </w:p>
    <w:p w:rsidR="00C7516F" w:rsidRPr="00717944" w:rsidRDefault="006C0E0F" w:rsidP="006C0E0F">
      <w:pPr>
        <w:pStyle w:val="ListParagraph"/>
        <w:numPr>
          <w:ilvl w:val="0"/>
          <w:numId w:val="1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 xml:space="preserve">Evaluate which of the following reasons would </w:t>
      </w:r>
      <w:r w:rsidRPr="00717944">
        <w:rPr>
          <w:rFonts w:eastAsia="Times New Roman" w:cs="Times New Roman"/>
          <w:color w:val="000000"/>
          <w:sz w:val="20"/>
          <w:szCs w:val="20"/>
          <w:u w:val="single"/>
        </w:rPr>
        <w:t>best explain</w:t>
      </w:r>
      <w:r w:rsidRPr="00717944">
        <w:rPr>
          <w:rFonts w:eastAsia="Times New Roman" w:cs="Times New Roman"/>
          <w:color w:val="000000"/>
          <w:sz w:val="20"/>
          <w:szCs w:val="20"/>
        </w:rPr>
        <w:t xml:space="preserve"> how the Egyptians were successful at farming?</w:t>
      </w:r>
      <w:r w:rsidR="00496B7D" w:rsidRPr="00717944">
        <w:rPr>
          <w:rFonts w:eastAsia="Times New Roman" w:cs="Times New Roman"/>
          <w:color w:val="000000"/>
          <w:sz w:val="20"/>
          <w:szCs w:val="20"/>
        </w:rPr>
        <w:t xml:space="preserve">   </w:t>
      </w:r>
    </w:p>
    <w:p w:rsidR="00C7516F" w:rsidRPr="00717944" w:rsidRDefault="006C0E0F" w:rsidP="009E0229">
      <w:pPr>
        <w:numPr>
          <w:ilvl w:val="0"/>
          <w:numId w:val="6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The Egyptian soil was specially designed for grow</w:t>
      </w:r>
      <w:r w:rsidR="00713929" w:rsidRPr="00717944">
        <w:rPr>
          <w:rFonts w:eastAsia="Times New Roman" w:cs="Times New Roman"/>
          <w:color w:val="000000"/>
          <w:sz w:val="20"/>
          <w:szCs w:val="20"/>
        </w:rPr>
        <w:t>ing</w:t>
      </w:r>
      <w:r w:rsidRPr="00717944">
        <w:rPr>
          <w:rFonts w:eastAsia="Times New Roman" w:cs="Times New Roman"/>
          <w:color w:val="000000"/>
          <w:sz w:val="20"/>
          <w:szCs w:val="20"/>
        </w:rPr>
        <w:t xml:space="preserve"> crops.</w:t>
      </w:r>
    </w:p>
    <w:p w:rsidR="00C7516F" w:rsidRPr="00717944" w:rsidRDefault="006C0E0F" w:rsidP="009E0229">
      <w:pPr>
        <w:numPr>
          <w:ilvl w:val="0"/>
          <w:numId w:val="6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The Egyptians invented the plow which helped the farm crops.</w:t>
      </w:r>
    </w:p>
    <w:p w:rsidR="00C7516F" w:rsidRPr="00717944" w:rsidRDefault="006C0E0F" w:rsidP="009E0229">
      <w:pPr>
        <w:numPr>
          <w:ilvl w:val="0"/>
          <w:numId w:val="6"/>
        </w:numPr>
        <w:spacing w:before="45" w:after="45" w:line="240" w:lineRule="auto"/>
        <w:jc w:val="both"/>
        <w:rPr>
          <w:rFonts w:eastAsia="Times New Roman" w:cs="Times New Roman"/>
          <w:bCs/>
          <w:color w:val="000000"/>
          <w:sz w:val="20"/>
          <w:szCs w:val="20"/>
        </w:rPr>
      </w:pPr>
      <w:r w:rsidRPr="00717944">
        <w:rPr>
          <w:rFonts w:eastAsia="Times New Roman" w:cs="Times New Roman"/>
          <w:bCs/>
          <w:color w:val="000000"/>
          <w:sz w:val="20"/>
          <w:szCs w:val="20"/>
        </w:rPr>
        <w:t>Egyptians developed a system of irrigation that increased crop production.</w:t>
      </w:r>
    </w:p>
    <w:p w:rsidR="00C7516F" w:rsidRPr="00717944" w:rsidRDefault="006C0E0F" w:rsidP="009E0229">
      <w:pPr>
        <w:numPr>
          <w:ilvl w:val="0"/>
          <w:numId w:val="6"/>
        </w:num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17944">
        <w:rPr>
          <w:rFonts w:eastAsia="Times New Roman" w:cs="Times New Roman"/>
          <w:color w:val="000000"/>
          <w:sz w:val="20"/>
          <w:szCs w:val="20"/>
        </w:rPr>
        <w:t>They Egyptians used slaves to water their fields to feed their people.</w:t>
      </w:r>
    </w:p>
    <w:p w:rsidR="004C4913" w:rsidRPr="00717944" w:rsidRDefault="004C4913" w:rsidP="00C7516F">
      <w:p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17944" w:rsidRDefault="00717944" w:rsidP="00C7516F">
      <w:p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717944" w:rsidRPr="00717944" w:rsidRDefault="00717944" w:rsidP="00C7516F">
      <w:pPr>
        <w:spacing w:before="45" w:after="45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C4913" w:rsidRPr="00717944" w:rsidRDefault="004C4913">
      <w:p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lastRenderedPageBreak/>
        <w:t>Use this chart to answer #</w:t>
      </w:r>
      <w:r w:rsidR="006C0E0F" w:rsidRPr="00717944">
        <w:rPr>
          <w:rFonts w:cs="Times New Roman"/>
          <w:sz w:val="20"/>
          <w:szCs w:val="20"/>
        </w:rPr>
        <w:t>6-8</w:t>
      </w:r>
      <w:r w:rsidR="00496B7D" w:rsidRPr="00717944">
        <w:rPr>
          <w:rFonts w:cs="Times New Roman"/>
          <w:sz w:val="20"/>
          <w:szCs w:val="20"/>
        </w:rPr>
        <w:t xml:space="preserve"> </w:t>
      </w:r>
    </w:p>
    <w:p w:rsidR="00883893" w:rsidRPr="00717944" w:rsidRDefault="004C4913">
      <w:pPr>
        <w:rPr>
          <w:rFonts w:cs="Times New Roman"/>
          <w:sz w:val="20"/>
          <w:szCs w:val="20"/>
        </w:rPr>
      </w:pPr>
      <w:r w:rsidRPr="00717944">
        <w:rPr>
          <w:rFonts w:cs="Times New Roman"/>
          <w:noProof/>
          <w:sz w:val="20"/>
          <w:szCs w:val="20"/>
        </w:rPr>
        <w:drawing>
          <wp:inline distT="0" distB="0" distL="0" distR="0">
            <wp:extent cx="3680218" cy="1248355"/>
            <wp:effectExtent l="19050" t="0" r="0" b="0"/>
            <wp:docPr id="5" name="Picture 5" descr="http://www.castlelearning.com/review/Courses/ms-worldhistory/q565.gif?v=2008041108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stlelearning.com/review/Courses/ms-worldhistory/q565.gif?v=200804110818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40" cy="12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13" w:rsidRPr="00717944" w:rsidRDefault="004C4913" w:rsidP="006C0E0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>Column B</w:t>
      </w:r>
      <w:r w:rsidRPr="00717944">
        <w:rPr>
          <w:rFonts w:cs="Times New Roman"/>
          <w:sz w:val="20"/>
          <w:szCs w:val="20"/>
        </w:rPr>
        <w:t xml:space="preserve"> highlights gifts from the ancient river civilization of</w:t>
      </w:r>
    </w:p>
    <w:p w:rsidR="004C4913" w:rsidRPr="00717944" w:rsidRDefault="004C4913" w:rsidP="009E0229">
      <w:pPr>
        <w:pStyle w:val="NoSpacing"/>
        <w:numPr>
          <w:ilvl w:val="0"/>
          <w:numId w:val="7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China</w:t>
      </w:r>
    </w:p>
    <w:p w:rsidR="004C4913" w:rsidRPr="00717944" w:rsidRDefault="00713929" w:rsidP="009E0229">
      <w:pPr>
        <w:pStyle w:val="NoSpacing"/>
        <w:numPr>
          <w:ilvl w:val="0"/>
          <w:numId w:val="7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Sumer</w:t>
      </w:r>
    </w:p>
    <w:p w:rsidR="00713929" w:rsidRPr="00717944" w:rsidRDefault="00713929" w:rsidP="009E0229">
      <w:pPr>
        <w:pStyle w:val="NoSpacing"/>
        <w:numPr>
          <w:ilvl w:val="0"/>
          <w:numId w:val="7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Indus</w:t>
      </w:r>
    </w:p>
    <w:p w:rsidR="004C4913" w:rsidRPr="00717944" w:rsidRDefault="004C4913" w:rsidP="009E0229">
      <w:pPr>
        <w:pStyle w:val="NoSpacing"/>
        <w:numPr>
          <w:ilvl w:val="0"/>
          <w:numId w:val="7"/>
        </w:numPr>
        <w:rPr>
          <w:rFonts w:cs="Times New Roman"/>
          <w:bCs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>Egypt</w:t>
      </w:r>
    </w:p>
    <w:p w:rsidR="00A4593D" w:rsidRPr="00717944" w:rsidRDefault="00A4593D" w:rsidP="00A4593D">
      <w:pPr>
        <w:pStyle w:val="NoSpacing"/>
        <w:ind w:left="720"/>
        <w:rPr>
          <w:rFonts w:cs="Times New Roman"/>
          <w:bCs/>
          <w:sz w:val="20"/>
          <w:szCs w:val="20"/>
        </w:rPr>
      </w:pPr>
    </w:p>
    <w:p w:rsidR="004C4913" w:rsidRPr="00717944" w:rsidRDefault="00C7516F" w:rsidP="006C0E0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 xml:space="preserve"> </w:t>
      </w:r>
      <w:r w:rsidR="004C4913" w:rsidRPr="00717944">
        <w:rPr>
          <w:rFonts w:cs="Times New Roman"/>
          <w:bCs/>
          <w:sz w:val="20"/>
          <w:szCs w:val="20"/>
        </w:rPr>
        <w:t>Column A</w:t>
      </w:r>
      <w:r w:rsidR="004C4913" w:rsidRPr="00717944">
        <w:rPr>
          <w:rFonts w:cs="Times New Roman"/>
          <w:sz w:val="20"/>
          <w:szCs w:val="20"/>
        </w:rPr>
        <w:t xml:space="preserve"> indicates gifts from which ancient river civilization?</w:t>
      </w:r>
    </w:p>
    <w:p w:rsidR="004C4913" w:rsidRPr="00717944" w:rsidRDefault="004C4913" w:rsidP="009E0229">
      <w:pPr>
        <w:pStyle w:val="NoSpacing"/>
        <w:numPr>
          <w:ilvl w:val="0"/>
          <w:numId w:val="8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China</w:t>
      </w:r>
    </w:p>
    <w:p w:rsidR="004C4913" w:rsidRPr="00717944" w:rsidRDefault="004C4913" w:rsidP="009E0229">
      <w:pPr>
        <w:pStyle w:val="NoSpacing"/>
        <w:numPr>
          <w:ilvl w:val="0"/>
          <w:numId w:val="8"/>
        </w:numPr>
        <w:rPr>
          <w:rFonts w:cs="Times New Roman"/>
          <w:bCs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>Sumer</w:t>
      </w:r>
    </w:p>
    <w:p w:rsidR="004C4913" w:rsidRPr="00717944" w:rsidRDefault="004C4913" w:rsidP="009E0229">
      <w:pPr>
        <w:pStyle w:val="NoSpacing"/>
        <w:numPr>
          <w:ilvl w:val="0"/>
          <w:numId w:val="8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Indus</w:t>
      </w:r>
    </w:p>
    <w:p w:rsidR="00481EB6" w:rsidRPr="00717944" w:rsidRDefault="004C4913" w:rsidP="006C0E0F">
      <w:pPr>
        <w:pStyle w:val="NoSpacing"/>
        <w:numPr>
          <w:ilvl w:val="0"/>
          <w:numId w:val="8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Egypt</w:t>
      </w:r>
    </w:p>
    <w:p w:rsidR="00481EB6" w:rsidRPr="00717944" w:rsidRDefault="00481EB6" w:rsidP="004C4913">
      <w:pPr>
        <w:pStyle w:val="NoSpacing"/>
        <w:ind w:left="720"/>
        <w:rPr>
          <w:rFonts w:cs="Times New Roman"/>
          <w:sz w:val="20"/>
          <w:szCs w:val="20"/>
        </w:rPr>
      </w:pPr>
    </w:p>
    <w:p w:rsidR="004C4913" w:rsidRPr="00717944" w:rsidRDefault="006C0E0F" w:rsidP="006C0E0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After looking at the chart, what is something all four columns have in common?</w:t>
      </w:r>
    </w:p>
    <w:p w:rsidR="004C4913" w:rsidRPr="00717944" w:rsidRDefault="004C4913" w:rsidP="009E0229">
      <w:pPr>
        <w:pStyle w:val="NoSpacing"/>
        <w:numPr>
          <w:ilvl w:val="0"/>
          <w:numId w:val="9"/>
        </w:numPr>
        <w:rPr>
          <w:rFonts w:cs="Times New Roman"/>
          <w:bCs/>
          <w:sz w:val="20"/>
          <w:szCs w:val="20"/>
        </w:rPr>
      </w:pPr>
      <w:r w:rsidRPr="00717944">
        <w:rPr>
          <w:rFonts w:cs="Times New Roman"/>
          <w:bCs/>
          <w:sz w:val="20"/>
          <w:szCs w:val="20"/>
        </w:rPr>
        <w:t>produce a written language</w:t>
      </w:r>
    </w:p>
    <w:p w:rsidR="004C4913" w:rsidRPr="00717944" w:rsidRDefault="004C4913" w:rsidP="009E0229">
      <w:pPr>
        <w:pStyle w:val="NoSpacing"/>
        <w:numPr>
          <w:ilvl w:val="0"/>
          <w:numId w:val="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conquer foreign lands</w:t>
      </w:r>
    </w:p>
    <w:p w:rsidR="004C4913" w:rsidRPr="00717944" w:rsidRDefault="004C4913" w:rsidP="009E0229">
      <w:pPr>
        <w:pStyle w:val="NoSpacing"/>
        <w:numPr>
          <w:ilvl w:val="0"/>
          <w:numId w:val="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build extensive fortifications</w:t>
      </w:r>
    </w:p>
    <w:p w:rsidR="004C4913" w:rsidRPr="00717944" w:rsidRDefault="004C4913" w:rsidP="009E0229">
      <w:pPr>
        <w:pStyle w:val="NoSpacing"/>
        <w:numPr>
          <w:ilvl w:val="0"/>
          <w:numId w:val="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practice democracy</w:t>
      </w:r>
    </w:p>
    <w:p w:rsidR="00C7516F" w:rsidRPr="00717944" w:rsidRDefault="00C7516F" w:rsidP="004C4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0E0F" w:rsidRPr="00717944" w:rsidRDefault="006C0E0F" w:rsidP="004C4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0E0F" w:rsidRPr="00717944" w:rsidRDefault="006C0E0F" w:rsidP="006C0E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 If I went to school in ancient Egypt, my school-work would be written on </w:t>
      </w:r>
    </w:p>
    <w:p w:rsidR="006C0E0F" w:rsidRPr="00717944" w:rsidRDefault="006C0E0F" w:rsidP="006C0E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Clay Tablet</w:t>
      </w:r>
    </w:p>
    <w:p w:rsidR="006C0E0F" w:rsidRPr="00717944" w:rsidRDefault="006C0E0F" w:rsidP="006C0E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Wood</w:t>
      </w:r>
    </w:p>
    <w:p w:rsidR="006C0E0F" w:rsidRPr="00717944" w:rsidRDefault="006C0E0F" w:rsidP="006C0E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Papyrus Paper</w:t>
      </w:r>
    </w:p>
    <w:p w:rsidR="006C0E0F" w:rsidRPr="00717944" w:rsidRDefault="006C0E0F" w:rsidP="006C0E0F">
      <w:pPr>
        <w:pStyle w:val="ListParagraph"/>
        <w:numPr>
          <w:ilvl w:val="0"/>
          <w:numId w:val="14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Stone</w:t>
      </w:r>
    </w:p>
    <w:p w:rsidR="006C0E0F" w:rsidRPr="00717944" w:rsidRDefault="006C0E0F" w:rsidP="004C4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0E0F" w:rsidRDefault="006C0E0F" w:rsidP="004C4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7944" w:rsidRPr="00717944" w:rsidRDefault="00717944" w:rsidP="004C4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C4913" w:rsidRPr="00717944" w:rsidRDefault="00C42BD5" w:rsidP="006C0E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 </w:t>
      </w:r>
      <w:r w:rsidR="002E4036" w:rsidRPr="00717944">
        <w:rPr>
          <w:rFonts w:cs="Times New Roman"/>
          <w:sz w:val="20"/>
          <w:szCs w:val="20"/>
        </w:rPr>
        <w:t>What continent is Egypt located on?</w:t>
      </w:r>
    </w:p>
    <w:p w:rsidR="004C4913" w:rsidRPr="00717944" w:rsidRDefault="004C4913" w:rsidP="004C49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883893" w:rsidRPr="00717944" w:rsidRDefault="002E4036" w:rsidP="009E02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Africa</w:t>
      </w:r>
    </w:p>
    <w:p w:rsidR="00883893" w:rsidRPr="00717944" w:rsidRDefault="002E4036" w:rsidP="009E02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Middle East</w:t>
      </w:r>
      <w:r w:rsidR="00883893" w:rsidRPr="00717944">
        <w:rPr>
          <w:rFonts w:cs="Times New Roman"/>
          <w:sz w:val="20"/>
          <w:szCs w:val="20"/>
        </w:rPr>
        <w:tab/>
      </w:r>
    </w:p>
    <w:p w:rsidR="00883893" w:rsidRPr="00717944" w:rsidRDefault="002E4036" w:rsidP="009E022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Asia</w:t>
      </w:r>
    </w:p>
    <w:p w:rsidR="00883893" w:rsidRPr="00717944" w:rsidRDefault="002E4036" w:rsidP="009E0229">
      <w:pPr>
        <w:pStyle w:val="ListParagraph"/>
        <w:numPr>
          <w:ilvl w:val="0"/>
          <w:numId w:val="13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Europe</w:t>
      </w:r>
    </w:p>
    <w:p w:rsidR="00481EB6" w:rsidRPr="00717944" w:rsidRDefault="00481EB6" w:rsidP="00791051">
      <w:pPr>
        <w:pStyle w:val="NoSpacing"/>
        <w:rPr>
          <w:rFonts w:cs="Times New Roman"/>
          <w:sz w:val="20"/>
          <w:szCs w:val="20"/>
        </w:rPr>
      </w:pPr>
    </w:p>
    <w:p w:rsidR="003E63A7" w:rsidRPr="00717944" w:rsidRDefault="003E63A7" w:rsidP="00791051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 Which group of conquerors has the greatest impact on the cultures of Egypt?</w:t>
      </w:r>
      <w:r w:rsidR="0057211C" w:rsidRPr="00717944">
        <w:rPr>
          <w:rFonts w:cs="Times New Roman"/>
          <w:sz w:val="20"/>
          <w:szCs w:val="20"/>
        </w:rPr>
        <w:t xml:space="preserve"> </w:t>
      </w:r>
    </w:p>
    <w:p w:rsidR="00717944" w:rsidRPr="00717944" w:rsidRDefault="00717944" w:rsidP="00717944">
      <w:pPr>
        <w:pStyle w:val="NoSpacing"/>
        <w:rPr>
          <w:rFonts w:cs="Times New Roman"/>
          <w:sz w:val="20"/>
          <w:szCs w:val="20"/>
        </w:rPr>
      </w:pPr>
    </w:p>
    <w:p w:rsidR="003E63A7" w:rsidRPr="00717944" w:rsidRDefault="003E63A7" w:rsidP="009E0229">
      <w:pPr>
        <w:pStyle w:val="NoSpacing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The Arabs</w:t>
      </w:r>
    </w:p>
    <w:p w:rsidR="003E63A7" w:rsidRPr="00717944" w:rsidRDefault="003E63A7" w:rsidP="009E0229">
      <w:pPr>
        <w:pStyle w:val="NoSpacing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The Greeks</w:t>
      </w:r>
    </w:p>
    <w:p w:rsidR="003E63A7" w:rsidRPr="00717944" w:rsidRDefault="003E63A7" w:rsidP="009E0229">
      <w:pPr>
        <w:pStyle w:val="NoSpacing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The Persians</w:t>
      </w:r>
    </w:p>
    <w:p w:rsidR="00791051" w:rsidRPr="00717944" w:rsidRDefault="003E63A7" w:rsidP="00791051">
      <w:pPr>
        <w:pStyle w:val="NoSpacing"/>
        <w:numPr>
          <w:ilvl w:val="0"/>
          <w:numId w:val="19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The Romans</w:t>
      </w:r>
    </w:p>
    <w:p w:rsidR="00791051" w:rsidRPr="00717944" w:rsidRDefault="00791051" w:rsidP="00791051">
      <w:pPr>
        <w:pStyle w:val="NoSpacing"/>
        <w:ind w:left="720"/>
        <w:rPr>
          <w:rFonts w:cs="Times New Roman"/>
          <w:sz w:val="20"/>
          <w:szCs w:val="20"/>
        </w:rPr>
      </w:pPr>
    </w:p>
    <w:p w:rsidR="009C56EA" w:rsidRPr="00717944" w:rsidRDefault="00791051" w:rsidP="00791051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Understanding that the Egyptians mummified people to prepare them for the afterlife, which of the following can be judged to be true? </w:t>
      </w:r>
    </w:p>
    <w:p w:rsidR="00713929" w:rsidRPr="00717944" w:rsidRDefault="00713929" w:rsidP="00713929">
      <w:pPr>
        <w:pStyle w:val="NoSpacing"/>
        <w:ind w:left="360"/>
        <w:rPr>
          <w:rFonts w:cs="Times New Roman"/>
          <w:sz w:val="20"/>
          <w:szCs w:val="20"/>
        </w:rPr>
      </w:pP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A. </w:t>
      </w:r>
      <w:r w:rsidR="00791051" w:rsidRPr="00717944">
        <w:rPr>
          <w:rFonts w:cs="Times New Roman"/>
          <w:sz w:val="20"/>
          <w:szCs w:val="20"/>
        </w:rPr>
        <w:t>That the Egyptians were monotheistic.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B. </w:t>
      </w:r>
      <w:r w:rsidR="00791051" w:rsidRPr="00717944">
        <w:rPr>
          <w:rFonts w:cs="Times New Roman"/>
          <w:sz w:val="20"/>
          <w:szCs w:val="20"/>
        </w:rPr>
        <w:t xml:space="preserve">That the Egyptians were fearful of death. 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C. </w:t>
      </w:r>
      <w:r w:rsidR="00791051" w:rsidRPr="00717944">
        <w:rPr>
          <w:rFonts w:cs="Times New Roman"/>
          <w:sz w:val="20"/>
          <w:szCs w:val="20"/>
        </w:rPr>
        <w:t>That the Egyptians believed in an afterlife.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D. </w:t>
      </w:r>
      <w:r w:rsidR="00791051" w:rsidRPr="00717944">
        <w:rPr>
          <w:rFonts w:cs="Times New Roman"/>
          <w:sz w:val="20"/>
          <w:szCs w:val="20"/>
        </w:rPr>
        <w:t>All of the Above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E63A7" w:rsidRPr="00717944" w:rsidRDefault="003E63A7" w:rsidP="001C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All of the following statements are true about the life of a Pharaoh EXCEPT: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A. </w:t>
      </w:r>
      <w:proofErr w:type="gramStart"/>
      <w:r w:rsidRPr="00717944">
        <w:rPr>
          <w:rFonts w:cs="Times New Roman"/>
          <w:sz w:val="20"/>
          <w:szCs w:val="20"/>
        </w:rPr>
        <w:t>The</w:t>
      </w:r>
      <w:proofErr w:type="gramEnd"/>
      <w:r w:rsidRPr="00717944">
        <w:rPr>
          <w:rFonts w:cs="Times New Roman"/>
          <w:sz w:val="20"/>
          <w:szCs w:val="20"/>
        </w:rPr>
        <w:t xml:space="preserve"> Pharaoh was the High-Priest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B. </w:t>
      </w:r>
      <w:proofErr w:type="gramStart"/>
      <w:r w:rsidRPr="00717944">
        <w:rPr>
          <w:rFonts w:cs="Times New Roman"/>
          <w:sz w:val="20"/>
          <w:szCs w:val="20"/>
        </w:rPr>
        <w:t>The</w:t>
      </w:r>
      <w:proofErr w:type="gramEnd"/>
      <w:r w:rsidRPr="00717944">
        <w:rPr>
          <w:rFonts w:cs="Times New Roman"/>
          <w:sz w:val="20"/>
          <w:szCs w:val="20"/>
        </w:rPr>
        <w:t xml:space="preserve"> Pharaoh enjoyed a life of no responsibilities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C. </w:t>
      </w:r>
      <w:proofErr w:type="gramStart"/>
      <w:r w:rsidRPr="00717944">
        <w:rPr>
          <w:rFonts w:cs="Times New Roman"/>
          <w:sz w:val="20"/>
          <w:szCs w:val="20"/>
        </w:rPr>
        <w:t>The</w:t>
      </w:r>
      <w:proofErr w:type="gramEnd"/>
      <w:r w:rsidRPr="00717944">
        <w:rPr>
          <w:rFonts w:cs="Times New Roman"/>
          <w:sz w:val="20"/>
          <w:szCs w:val="20"/>
        </w:rPr>
        <w:t xml:space="preserve"> Pharaoh collected taxes from the citizens</w:t>
      </w:r>
    </w:p>
    <w:p w:rsidR="003E63A7" w:rsidRPr="00717944" w:rsidRDefault="003E63A7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D. </w:t>
      </w:r>
      <w:proofErr w:type="gramStart"/>
      <w:r w:rsidRPr="00717944">
        <w:rPr>
          <w:rFonts w:cs="Times New Roman"/>
          <w:sz w:val="20"/>
          <w:szCs w:val="20"/>
        </w:rPr>
        <w:t>The</w:t>
      </w:r>
      <w:proofErr w:type="gramEnd"/>
      <w:r w:rsidRPr="00717944">
        <w:rPr>
          <w:rFonts w:cs="Times New Roman"/>
          <w:sz w:val="20"/>
          <w:szCs w:val="20"/>
        </w:rPr>
        <w:t xml:space="preserve"> Pharaoh was blamed for droughts</w:t>
      </w:r>
    </w:p>
    <w:p w:rsidR="00713929" w:rsidRPr="00717944" w:rsidRDefault="00713929" w:rsidP="003E63A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C56EA" w:rsidRPr="00717944" w:rsidRDefault="00481EB6" w:rsidP="007179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All of the following </w:t>
      </w:r>
      <w:r w:rsidR="00713929" w:rsidRPr="00717944">
        <w:rPr>
          <w:rFonts w:cs="Times New Roman"/>
          <w:sz w:val="20"/>
          <w:szCs w:val="20"/>
        </w:rPr>
        <w:t xml:space="preserve">can </w:t>
      </w:r>
      <w:r w:rsidRPr="00717944">
        <w:rPr>
          <w:rFonts w:cs="Times New Roman"/>
          <w:sz w:val="20"/>
          <w:szCs w:val="20"/>
        </w:rPr>
        <w:t>lead to the end of a successful ancient civilization EXCEPT:</w:t>
      </w:r>
      <w:r w:rsidR="00713929" w:rsidRPr="00717944">
        <w:rPr>
          <w:rFonts w:cs="Times New Roman"/>
          <w:sz w:val="20"/>
          <w:szCs w:val="20"/>
        </w:rPr>
        <w:t xml:space="preserve"> </w:t>
      </w:r>
    </w:p>
    <w:p w:rsidR="00717944" w:rsidRPr="00717944" w:rsidRDefault="00717944" w:rsidP="007179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81EB6" w:rsidRPr="00717944" w:rsidRDefault="00481EB6" w:rsidP="00481E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>A. Weak Army</w:t>
      </w:r>
    </w:p>
    <w:p w:rsidR="00481EB6" w:rsidRPr="00717944" w:rsidRDefault="00481EB6" w:rsidP="00481EB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>B. Corrupt or Weak Leaders</w:t>
      </w:r>
    </w:p>
    <w:p w:rsidR="00481EB6" w:rsidRPr="00717944" w:rsidRDefault="00481EB6" w:rsidP="00481E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>C. Natural Disaster</w:t>
      </w:r>
    </w:p>
    <w:p w:rsidR="00481EB6" w:rsidRPr="00717944" w:rsidRDefault="001C5C4B" w:rsidP="00481E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D. </w:t>
      </w:r>
      <w:r w:rsidR="00481EB6" w:rsidRPr="00717944">
        <w:rPr>
          <w:rFonts w:cs="Times New Roman"/>
          <w:sz w:val="20"/>
          <w:szCs w:val="20"/>
        </w:rPr>
        <w:t>Wrath /Anger of the gods</w:t>
      </w:r>
    </w:p>
    <w:p w:rsidR="001C5C4B" w:rsidRPr="00717944" w:rsidRDefault="001C5C4B" w:rsidP="00481E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3929" w:rsidRPr="00717944" w:rsidRDefault="00713929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3929" w:rsidRPr="00717944" w:rsidRDefault="00713929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3929" w:rsidRPr="00717944" w:rsidRDefault="00713929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E63A7" w:rsidRPr="00717944" w:rsidRDefault="001C5C4B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 xml:space="preserve">15. </w:t>
      </w:r>
      <w:r w:rsidR="003E63A7" w:rsidRPr="00717944">
        <w:rPr>
          <w:rFonts w:cs="Times New Roman"/>
          <w:sz w:val="20"/>
          <w:szCs w:val="20"/>
        </w:rPr>
        <w:t>Which of the following statements is FALSE?</w:t>
      </w:r>
    </w:p>
    <w:p w:rsidR="00717944" w:rsidRPr="00717944" w:rsidRDefault="00717944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3E63A7" w:rsidRPr="00717944" w:rsidRDefault="003E63A7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>A.  Ancient Egyptian social class hierarchy was strictly divided</w:t>
      </w:r>
      <w:r w:rsidR="00713929" w:rsidRPr="00717944">
        <w:rPr>
          <w:rFonts w:cs="Times New Roman"/>
          <w:sz w:val="20"/>
          <w:szCs w:val="20"/>
        </w:rPr>
        <w:t>.</w:t>
      </w:r>
    </w:p>
    <w:p w:rsidR="003E63A7" w:rsidRPr="00717944" w:rsidRDefault="003E63A7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>B.  Ancient Egyptian social class hierarchy was very flexible</w:t>
      </w:r>
      <w:r w:rsidR="00713929" w:rsidRPr="00717944">
        <w:rPr>
          <w:rFonts w:cs="Times New Roman"/>
          <w:sz w:val="20"/>
          <w:szCs w:val="20"/>
        </w:rPr>
        <w:t>.</w:t>
      </w:r>
    </w:p>
    <w:p w:rsidR="003E63A7" w:rsidRPr="00717944" w:rsidRDefault="003E63A7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 xml:space="preserve">C.  </w:t>
      </w:r>
      <w:r w:rsidR="00581768" w:rsidRPr="00717944">
        <w:rPr>
          <w:rFonts w:cs="Times New Roman"/>
          <w:sz w:val="20"/>
          <w:szCs w:val="20"/>
        </w:rPr>
        <w:t>Not a</w:t>
      </w:r>
      <w:r w:rsidRPr="00717944">
        <w:rPr>
          <w:rFonts w:cs="Times New Roman"/>
          <w:sz w:val="20"/>
          <w:szCs w:val="20"/>
        </w:rPr>
        <w:t>ll citizens of Ancient Egypt were educated</w:t>
      </w:r>
      <w:r w:rsidR="00713929" w:rsidRPr="00717944">
        <w:rPr>
          <w:rFonts w:cs="Times New Roman"/>
          <w:sz w:val="20"/>
          <w:szCs w:val="20"/>
        </w:rPr>
        <w:t>.</w:t>
      </w:r>
    </w:p>
    <w:p w:rsidR="003E63A7" w:rsidRPr="00717944" w:rsidRDefault="003E63A7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17944">
        <w:rPr>
          <w:rFonts w:cs="Times New Roman"/>
          <w:sz w:val="20"/>
          <w:szCs w:val="20"/>
        </w:rPr>
        <w:tab/>
        <w:t>D.  The Pharaoh was the highest social class in Ancient Egypt.</w:t>
      </w:r>
    </w:p>
    <w:p w:rsidR="001C5C4B" w:rsidRPr="00717944" w:rsidRDefault="001C5C4B" w:rsidP="003E63A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1C5C4B" w:rsidRPr="00717944" w:rsidRDefault="001C5C4B" w:rsidP="0071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>What effect did the invention of irrigation systems have on ancient Egypt?</w:t>
      </w:r>
    </w:p>
    <w:p w:rsidR="00717944" w:rsidRPr="00717944" w:rsidRDefault="00717944" w:rsidP="0071794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A. It reduced farmers’ dependence on aid from the pharaoh.</w:t>
      </w: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B. It brought fresh‐water supplies to far‐off desert settlements.</w:t>
      </w:r>
    </w:p>
    <w:p w:rsidR="003E63A7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C. It helped protect crops from damage caused by seasonal flooding.</w:t>
      </w: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D. It was not needed and was not effective.</w:t>
      </w: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"/>
          <w:sz w:val="20"/>
          <w:szCs w:val="20"/>
        </w:rPr>
        <w:t xml:space="preserve">17. </w:t>
      </w:r>
      <w:r w:rsidRPr="00717944">
        <w:rPr>
          <w:rFonts w:cs="Calibri-Bold"/>
          <w:bCs/>
          <w:sz w:val="20"/>
          <w:szCs w:val="20"/>
        </w:rPr>
        <w:t>Which two activities were most important to the strength of the Ancient Egyptian economy?</w:t>
      </w:r>
    </w:p>
    <w:p w:rsidR="009D4C49" w:rsidRPr="00717944" w:rsidRDefault="009D4C49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>A. farming and trade</w:t>
      </w: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 xml:space="preserve">B. </w:t>
      </w:r>
      <w:r w:rsidRPr="00717944">
        <w:rPr>
          <w:rFonts w:cs="Calibri"/>
          <w:sz w:val="20"/>
          <w:szCs w:val="20"/>
        </w:rPr>
        <w:t>mining and tool‐making</w:t>
      </w: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C. shipbuilding and fishing</w:t>
      </w: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D. conquest and construction</w:t>
      </w: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sz w:val="20"/>
          <w:szCs w:val="20"/>
        </w:rPr>
      </w:pP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"/>
          <w:sz w:val="20"/>
          <w:szCs w:val="20"/>
        </w:rPr>
        <w:t xml:space="preserve">18. </w:t>
      </w:r>
      <w:r w:rsidRPr="00717944">
        <w:rPr>
          <w:rFonts w:cs="Calibri-Bold"/>
          <w:bCs/>
          <w:sz w:val="20"/>
          <w:szCs w:val="20"/>
        </w:rPr>
        <w:t>What Egyptian belief influenced the European idea of the divine right of kings?</w:t>
      </w:r>
    </w:p>
    <w:p w:rsidR="009D4C49" w:rsidRPr="00717944" w:rsidRDefault="009D4C49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>A. The pharaoh was a god.</w:t>
      </w: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B. The afterlife was similar to life on Earth.</w:t>
      </w:r>
    </w:p>
    <w:p w:rsidR="001C5C4B" w:rsidRPr="00717944" w:rsidRDefault="001C5C4B" w:rsidP="001C5C4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C. Gods controlled almost every aspect of life.</w:t>
      </w: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D. Society should be divided into different classes.</w:t>
      </w: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3929" w:rsidRPr="00717944" w:rsidRDefault="00713929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7944" w:rsidRPr="00717944" w:rsidRDefault="00717944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7944" w:rsidRPr="00717944" w:rsidRDefault="00717944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7944" w:rsidRPr="00717944" w:rsidRDefault="00717944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13929" w:rsidRPr="00717944" w:rsidRDefault="009D4C49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17944">
        <w:rPr>
          <w:rFonts w:cs="Calibri"/>
          <w:sz w:val="20"/>
          <w:szCs w:val="20"/>
        </w:rPr>
        <w:t>Directions: Read the following selection and refer to it to answer questions 19-21.</w:t>
      </w:r>
    </w:p>
    <w:p w:rsidR="001C5C4B" w:rsidRPr="00717944" w:rsidRDefault="001C5C4B" w:rsidP="001C5C4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Egyptian Innovations and Trading</w:t>
      </w:r>
    </w:p>
    <w:p w:rsidR="006641E4" w:rsidRPr="00717944" w:rsidRDefault="006641E4" w:rsidP="006641E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  <w:color w:val="000000"/>
          <w:sz w:val="20"/>
          <w:szCs w:val="20"/>
        </w:rPr>
      </w:pP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343434"/>
          <w:sz w:val="20"/>
          <w:szCs w:val="20"/>
        </w:rPr>
      </w:pPr>
      <w:r w:rsidRPr="00717944">
        <w:rPr>
          <w:rFonts w:cs="Calibri"/>
          <w:color w:val="343434"/>
          <w:sz w:val="20"/>
          <w:szCs w:val="20"/>
        </w:rPr>
        <w:t>Technological and cultural advances meant Egyptians had a high standard of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living. Egyptians could sell or trade their innovations to other societies, which made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Egypt a powerful and influential nation. Many societies adopted and adapted the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cultural and technological innovations of the Egypt.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343434"/>
          <w:sz w:val="20"/>
          <w:szCs w:val="20"/>
        </w:rPr>
      </w:pPr>
      <w:r w:rsidRPr="00717944">
        <w:rPr>
          <w:rFonts w:cs="Calibri"/>
          <w:color w:val="343434"/>
          <w:sz w:val="20"/>
          <w:szCs w:val="20"/>
        </w:rPr>
        <w:t>Trading meant that Egyptian innovations and technology were used around the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world. People in other countries were able to improve their lives. They adapted the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Egyptian products to fit their needs. They added to the knowledge they learned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from the Egyptians and invented new technology. Those new innovations traveled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to even more places and changed even more lives. Some of their innovations are</w:t>
      </w:r>
      <w:r w:rsidR="006641E4" w:rsidRPr="00717944">
        <w:rPr>
          <w:rFonts w:cs="Calibri"/>
          <w:color w:val="343434"/>
          <w:sz w:val="20"/>
          <w:szCs w:val="20"/>
        </w:rPr>
        <w:t xml:space="preserve"> </w:t>
      </w:r>
      <w:r w:rsidRPr="00717944">
        <w:rPr>
          <w:rFonts w:cs="Calibri"/>
          <w:color w:val="343434"/>
          <w:sz w:val="20"/>
          <w:szCs w:val="20"/>
        </w:rPr>
        <w:t>still used today.</w:t>
      </w:r>
    </w:p>
    <w:p w:rsidR="006641E4" w:rsidRPr="00717944" w:rsidRDefault="006641E4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343434"/>
          <w:sz w:val="20"/>
          <w:szCs w:val="20"/>
        </w:rPr>
      </w:pPr>
    </w:p>
    <w:p w:rsidR="001C5C4B" w:rsidRPr="00717944" w:rsidRDefault="006641E4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19.</w:t>
      </w:r>
      <w:r w:rsidR="001C5C4B" w:rsidRPr="00717944">
        <w:rPr>
          <w:rFonts w:cs="Calibri-Bold"/>
          <w:bCs/>
          <w:color w:val="000000"/>
          <w:sz w:val="20"/>
          <w:szCs w:val="20"/>
        </w:rPr>
        <w:t xml:space="preserve"> According to the </w:t>
      </w:r>
      <w:r w:rsidR="009D4C49" w:rsidRPr="00717944">
        <w:rPr>
          <w:rFonts w:cs="Calibri-Bold"/>
          <w:bCs/>
          <w:color w:val="000000"/>
          <w:sz w:val="20"/>
          <w:szCs w:val="20"/>
        </w:rPr>
        <w:t>selection</w:t>
      </w:r>
      <w:r w:rsidR="001C5C4B" w:rsidRPr="00717944">
        <w:rPr>
          <w:rFonts w:cs="Calibri-Bold"/>
          <w:bCs/>
          <w:color w:val="000000"/>
          <w:sz w:val="20"/>
          <w:szCs w:val="20"/>
        </w:rPr>
        <w:t>, what is one reason Egypt was able to become</w:t>
      </w:r>
      <w:r w:rsidRPr="00717944">
        <w:rPr>
          <w:rFonts w:cs="Calibri-Bold"/>
          <w:bCs/>
          <w:color w:val="000000"/>
          <w:sz w:val="20"/>
          <w:szCs w:val="20"/>
        </w:rPr>
        <w:t xml:space="preserve"> </w:t>
      </w:r>
      <w:r w:rsidR="001C5C4B" w:rsidRPr="00717944">
        <w:rPr>
          <w:rFonts w:cs="Calibri-Bold"/>
          <w:bCs/>
          <w:color w:val="000000"/>
          <w:sz w:val="20"/>
          <w:szCs w:val="20"/>
        </w:rPr>
        <w:t>powerful?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>A. They invented gun powder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B. They were able to sell or trade with other civilizations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>C. They had bronze weaponry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 xml:space="preserve">D. </w:t>
      </w:r>
      <w:proofErr w:type="gramStart"/>
      <w:r w:rsidRPr="00717944">
        <w:rPr>
          <w:rFonts w:cs="Calibri"/>
          <w:color w:val="000000"/>
          <w:sz w:val="20"/>
          <w:szCs w:val="20"/>
        </w:rPr>
        <w:t>The</w:t>
      </w:r>
      <w:proofErr w:type="gramEnd"/>
      <w:r w:rsidRPr="00717944">
        <w:rPr>
          <w:rFonts w:cs="Calibri"/>
          <w:color w:val="000000"/>
          <w:sz w:val="20"/>
          <w:szCs w:val="20"/>
        </w:rPr>
        <w:t xml:space="preserve"> Pharaoh was able to unite all the people under his rule</w:t>
      </w:r>
    </w:p>
    <w:p w:rsidR="006641E4" w:rsidRPr="00717944" w:rsidRDefault="006641E4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</w:p>
    <w:p w:rsidR="001C5C4B" w:rsidRPr="00717944" w:rsidRDefault="006641E4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20</w:t>
      </w:r>
      <w:r w:rsidR="001C5C4B" w:rsidRPr="00717944">
        <w:rPr>
          <w:rFonts w:cs="Calibri-Bold"/>
          <w:bCs/>
          <w:color w:val="000000"/>
          <w:sz w:val="20"/>
          <w:szCs w:val="20"/>
        </w:rPr>
        <w:t xml:space="preserve">. According to the </w:t>
      </w:r>
      <w:r w:rsidR="009D4C49" w:rsidRPr="00717944">
        <w:rPr>
          <w:rFonts w:cs="Calibri-Bold"/>
          <w:bCs/>
          <w:color w:val="000000"/>
          <w:sz w:val="20"/>
          <w:szCs w:val="20"/>
        </w:rPr>
        <w:t>selection</w:t>
      </w:r>
      <w:r w:rsidR="001C5C4B" w:rsidRPr="00717944">
        <w:rPr>
          <w:rFonts w:cs="Calibri-Bold"/>
          <w:bCs/>
          <w:color w:val="000000"/>
          <w:sz w:val="20"/>
          <w:szCs w:val="20"/>
        </w:rPr>
        <w:t xml:space="preserve">, how did trading with Egypt positively </w:t>
      </w:r>
      <w:r w:rsidRPr="00717944">
        <w:rPr>
          <w:rFonts w:cs="Calibri-Bold"/>
          <w:bCs/>
          <w:color w:val="000000"/>
          <w:sz w:val="20"/>
          <w:szCs w:val="20"/>
        </w:rPr>
        <w:t>affect</w:t>
      </w:r>
      <w:r w:rsidR="001C5C4B" w:rsidRPr="00717944">
        <w:rPr>
          <w:rFonts w:cs="Calibri-Bold"/>
          <w:bCs/>
          <w:color w:val="000000"/>
          <w:sz w:val="20"/>
          <w:szCs w:val="20"/>
        </w:rPr>
        <w:t xml:space="preserve"> other</w:t>
      </w:r>
      <w:r w:rsidRPr="00717944">
        <w:rPr>
          <w:rFonts w:cs="Calibri-Bold"/>
          <w:bCs/>
          <w:color w:val="000000"/>
          <w:sz w:val="20"/>
          <w:szCs w:val="20"/>
        </w:rPr>
        <w:t xml:space="preserve"> </w:t>
      </w:r>
      <w:r w:rsidR="001C5C4B" w:rsidRPr="00717944">
        <w:rPr>
          <w:rFonts w:cs="Calibri-Bold"/>
          <w:bCs/>
          <w:color w:val="000000"/>
          <w:sz w:val="20"/>
          <w:szCs w:val="20"/>
        </w:rPr>
        <w:t>civilizations?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>A. Trading made the lives of the other civilizations worse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>B. They were in debt to Egyptians and had to pay it back by</w:t>
      </w:r>
      <w:r w:rsidR="006641E4" w:rsidRPr="00717944">
        <w:rPr>
          <w:rFonts w:cs="Calibri"/>
          <w:color w:val="000000"/>
          <w:sz w:val="20"/>
          <w:szCs w:val="20"/>
        </w:rPr>
        <w:t xml:space="preserve"> </w:t>
      </w:r>
      <w:r w:rsidRPr="00717944">
        <w:rPr>
          <w:rFonts w:cs="Calibri"/>
          <w:color w:val="000000"/>
          <w:sz w:val="20"/>
          <w:szCs w:val="20"/>
        </w:rPr>
        <w:t>surrendering land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C. It improved their quality of life by adapting and adopting what</w:t>
      </w:r>
    </w:p>
    <w:p w:rsidR="006641E4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color w:val="000000"/>
          <w:sz w:val="20"/>
          <w:szCs w:val="20"/>
        </w:rPr>
      </w:pPr>
      <w:proofErr w:type="gramStart"/>
      <w:r w:rsidRPr="00717944">
        <w:rPr>
          <w:rFonts w:cs="Calibri-Bold"/>
          <w:bCs/>
          <w:color w:val="000000"/>
          <w:sz w:val="20"/>
          <w:szCs w:val="20"/>
        </w:rPr>
        <w:t>they</w:t>
      </w:r>
      <w:proofErr w:type="gramEnd"/>
      <w:r w:rsidRPr="00717944">
        <w:rPr>
          <w:rFonts w:cs="Calibri-Bold"/>
          <w:bCs/>
          <w:color w:val="000000"/>
          <w:sz w:val="20"/>
          <w:szCs w:val="20"/>
        </w:rPr>
        <w:t xml:space="preserve"> needed</w:t>
      </w:r>
    </w:p>
    <w:p w:rsidR="001C5C4B" w:rsidRPr="00717944" w:rsidRDefault="006641E4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D.</w:t>
      </w:r>
      <w:r w:rsidRPr="00717944">
        <w:rPr>
          <w:rFonts w:cs="Calibri"/>
          <w:color w:val="000000"/>
          <w:sz w:val="20"/>
          <w:szCs w:val="20"/>
        </w:rPr>
        <w:t xml:space="preserve"> </w:t>
      </w:r>
      <w:r w:rsidR="001C5C4B" w:rsidRPr="00717944">
        <w:rPr>
          <w:rFonts w:cs="Calibri"/>
          <w:color w:val="000000"/>
          <w:sz w:val="20"/>
          <w:szCs w:val="20"/>
        </w:rPr>
        <w:t>Competition for resources caused alliances.</w:t>
      </w:r>
    </w:p>
    <w:p w:rsidR="006641E4" w:rsidRPr="00717944" w:rsidRDefault="006641E4" w:rsidP="006641E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</w:p>
    <w:p w:rsidR="001C5C4B" w:rsidRPr="00717944" w:rsidRDefault="006641E4" w:rsidP="001C5C4B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-Bold"/>
          <w:bCs/>
          <w:color w:val="000000"/>
          <w:sz w:val="20"/>
          <w:szCs w:val="20"/>
        </w:rPr>
        <w:t>21</w:t>
      </w:r>
      <w:r w:rsidR="001C5C4B" w:rsidRPr="00717944">
        <w:rPr>
          <w:rFonts w:cs="Calibri-Bold"/>
          <w:bCs/>
          <w:color w:val="000000"/>
          <w:sz w:val="20"/>
          <w:szCs w:val="20"/>
        </w:rPr>
        <w:t xml:space="preserve">. What does it mean in the </w:t>
      </w:r>
      <w:r w:rsidR="009D4C49" w:rsidRPr="00717944">
        <w:rPr>
          <w:rFonts w:cs="Calibri-Bold"/>
          <w:bCs/>
          <w:color w:val="000000"/>
          <w:sz w:val="20"/>
          <w:szCs w:val="20"/>
        </w:rPr>
        <w:t>selection</w:t>
      </w:r>
      <w:r w:rsidR="001C5C4B" w:rsidRPr="00717944">
        <w:rPr>
          <w:rFonts w:cs="Calibri-Bold"/>
          <w:bCs/>
          <w:color w:val="000000"/>
          <w:sz w:val="20"/>
          <w:szCs w:val="20"/>
        </w:rPr>
        <w:t xml:space="preserve"> by, “new technology?”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 xml:space="preserve">A. </w:t>
      </w:r>
      <w:proofErr w:type="gramStart"/>
      <w:r w:rsidRPr="00717944">
        <w:rPr>
          <w:rFonts w:cs="Calibri-Bold"/>
          <w:bCs/>
          <w:color w:val="000000"/>
          <w:sz w:val="20"/>
          <w:szCs w:val="20"/>
        </w:rPr>
        <w:t>The</w:t>
      </w:r>
      <w:proofErr w:type="gramEnd"/>
      <w:r w:rsidRPr="00717944">
        <w:rPr>
          <w:rFonts w:cs="Calibri-Bold"/>
          <w:bCs/>
          <w:color w:val="000000"/>
          <w:sz w:val="20"/>
          <w:szCs w:val="20"/>
        </w:rPr>
        <w:t xml:space="preserve"> Egyptians had advanced developments such as tools and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-Bold"/>
          <w:bCs/>
          <w:color w:val="000000"/>
          <w:sz w:val="20"/>
          <w:szCs w:val="20"/>
        </w:rPr>
      </w:pPr>
      <w:proofErr w:type="gramStart"/>
      <w:r w:rsidRPr="00717944">
        <w:rPr>
          <w:rFonts w:cs="Calibri-Bold"/>
          <w:bCs/>
          <w:color w:val="000000"/>
          <w:sz w:val="20"/>
          <w:szCs w:val="20"/>
        </w:rPr>
        <w:t>techniques</w:t>
      </w:r>
      <w:proofErr w:type="gramEnd"/>
      <w:r w:rsidRPr="00717944">
        <w:rPr>
          <w:rFonts w:cs="Calibri-Bold"/>
          <w:bCs/>
          <w:color w:val="000000"/>
          <w:sz w:val="20"/>
          <w:szCs w:val="20"/>
        </w:rPr>
        <w:t xml:space="preserve"> for their time period</w:t>
      </w:r>
      <w:r w:rsidR="006641E4" w:rsidRPr="00717944">
        <w:rPr>
          <w:rFonts w:cs="Calibri-Bold"/>
          <w:bCs/>
          <w:color w:val="000000"/>
          <w:sz w:val="20"/>
          <w:szCs w:val="20"/>
        </w:rPr>
        <w:t>.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>B. Technology, such as phones and tablets was available in Egypt</w:t>
      </w:r>
      <w:r w:rsidR="006641E4" w:rsidRPr="00717944">
        <w:rPr>
          <w:rFonts w:cs="Calibri"/>
          <w:color w:val="000000"/>
          <w:sz w:val="20"/>
          <w:szCs w:val="20"/>
        </w:rPr>
        <w:t xml:space="preserve"> </w:t>
      </w:r>
      <w:r w:rsidRPr="00717944">
        <w:rPr>
          <w:rFonts w:cs="Calibri"/>
          <w:color w:val="000000"/>
          <w:sz w:val="20"/>
          <w:szCs w:val="20"/>
        </w:rPr>
        <w:t>before anywhere else</w:t>
      </w:r>
      <w:r w:rsidR="006641E4" w:rsidRPr="00717944">
        <w:rPr>
          <w:rFonts w:cs="Calibri"/>
          <w:color w:val="000000"/>
          <w:sz w:val="20"/>
          <w:szCs w:val="20"/>
        </w:rPr>
        <w:t>.</w:t>
      </w:r>
    </w:p>
    <w:p w:rsidR="001C5C4B" w:rsidRPr="00717944" w:rsidRDefault="001C5C4B" w:rsidP="006641E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 xml:space="preserve">C. </w:t>
      </w:r>
      <w:proofErr w:type="gramStart"/>
      <w:r w:rsidRPr="00717944">
        <w:rPr>
          <w:rFonts w:cs="Calibri"/>
          <w:color w:val="000000"/>
          <w:sz w:val="20"/>
          <w:szCs w:val="20"/>
        </w:rPr>
        <w:t>The</w:t>
      </w:r>
      <w:proofErr w:type="gramEnd"/>
      <w:r w:rsidRPr="00717944">
        <w:rPr>
          <w:rFonts w:cs="Calibri"/>
          <w:color w:val="000000"/>
          <w:sz w:val="20"/>
          <w:szCs w:val="20"/>
        </w:rPr>
        <w:t xml:space="preserve"> Egyptians used out dated methods for farming</w:t>
      </w:r>
      <w:r w:rsidR="006641E4" w:rsidRPr="00717944">
        <w:rPr>
          <w:rFonts w:cs="Calibri"/>
          <w:color w:val="000000"/>
          <w:sz w:val="20"/>
          <w:szCs w:val="20"/>
        </w:rPr>
        <w:t>.</w:t>
      </w:r>
    </w:p>
    <w:p w:rsidR="001C5C4B" w:rsidRPr="00717944" w:rsidRDefault="001C5C4B" w:rsidP="006641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>D. There were not innovations or advancements during this time</w:t>
      </w:r>
      <w:r w:rsidR="006641E4" w:rsidRPr="00717944">
        <w:rPr>
          <w:rFonts w:cs="Calibri"/>
          <w:color w:val="000000"/>
          <w:sz w:val="20"/>
          <w:szCs w:val="20"/>
        </w:rPr>
        <w:t>.</w:t>
      </w:r>
    </w:p>
    <w:p w:rsidR="006641E4" w:rsidRPr="00717944" w:rsidRDefault="006641E4" w:rsidP="006641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D4C49" w:rsidRPr="00717944" w:rsidRDefault="009D4C49" w:rsidP="006641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D4C49" w:rsidRPr="00717944" w:rsidRDefault="009D4C49" w:rsidP="006641E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6641E4" w:rsidRPr="00717944" w:rsidRDefault="006641E4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"/>
          <w:color w:val="000000"/>
          <w:sz w:val="20"/>
          <w:szCs w:val="20"/>
        </w:rPr>
        <w:t xml:space="preserve">22. </w:t>
      </w:r>
      <w:r w:rsidR="00F424C9" w:rsidRPr="00717944">
        <w:rPr>
          <w:rFonts w:cs="Calibri-Bold"/>
          <w:bCs/>
          <w:sz w:val="20"/>
          <w:szCs w:val="20"/>
        </w:rPr>
        <w:t>The Fertile Crescent was able to sustain life because:</w:t>
      </w:r>
    </w:p>
    <w:p w:rsidR="00F424C9" w:rsidRPr="00717944" w:rsidRDefault="00F424C9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A. The area was full of wild animals for hunting.</w:t>
      </w:r>
    </w:p>
    <w:p w:rsidR="00F424C9" w:rsidRPr="00717944" w:rsidRDefault="00F424C9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B. It rained frequently which provided fresh water.</w:t>
      </w:r>
    </w:p>
    <w:p w:rsidR="00F424C9" w:rsidRPr="00717944" w:rsidRDefault="00F424C9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C. The soil in the area was excellent for growing crops.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D. The dry region was able to supply fresh food without farming.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>23. Which of the following was not a main feature of Ancient Mesopotamia?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A. Strong Central Government &amp; Laws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B. Writing System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C. Job Specialization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D. Art &amp; Architecture</w:t>
      </w:r>
    </w:p>
    <w:p w:rsidR="009D4C49" w:rsidRPr="00717944" w:rsidRDefault="009D4C49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>24.  What continent was Ancient Mesopotamia on?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A. Africa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B. Middle East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C. Asia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D. Europe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>25.  Which of the following would not be a feature of someone’s culture?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A. Spoken Language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B. Religion</w:t>
      </w:r>
    </w:p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</w:r>
      <w:bookmarkStart w:id="0" w:name="_GoBack"/>
      <w:r w:rsidRPr="00717944">
        <w:rPr>
          <w:rFonts w:cs="Calibri-Bold"/>
          <w:bCs/>
          <w:sz w:val="20"/>
          <w:szCs w:val="20"/>
        </w:rPr>
        <w:t>C. Physical Traits</w:t>
      </w:r>
    </w:p>
    <w:bookmarkEnd w:id="0"/>
    <w:p w:rsidR="006849BF" w:rsidRPr="00717944" w:rsidRDefault="006849BF" w:rsidP="00F424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0"/>
          <w:szCs w:val="20"/>
        </w:rPr>
      </w:pPr>
      <w:r w:rsidRPr="00717944">
        <w:rPr>
          <w:rFonts w:cs="Calibri-Bold"/>
          <w:bCs/>
          <w:sz w:val="20"/>
          <w:szCs w:val="20"/>
        </w:rPr>
        <w:tab/>
        <w:t>D. Foods They Eat</w:t>
      </w:r>
    </w:p>
    <w:p w:rsidR="006849BF" w:rsidRPr="006641E4" w:rsidRDefault="006849BF" w:rsidP="00F424C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6849BF" w:rsidRPr="006641E4" w:rsidSect="001C5C4B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2D" w:rsidRDefault="00A81B2D" w:rsidP="0059626E">
      <w:pPr>
        <w:spacing w:after="0" w:line="240" w:lineRule="auto"/>
      </w:pPr>
      <w:r>
        <w:separator/>
      </w:r>
    </w:p>
  </w:endnote>
  <w:endnote w:type="continuationSeparator" w:id="0">
    <w:p w:rsidR="00A81B2D" w:rsidRDefault="00A81B2D" w:rsidP="0059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2D" w:rsidRDefault="00A81B2D" w:rsidP="0059626E">
      <w:pPr>
        <w:spacing w:after="0" w:line="240" w:lineRule="auto"/>
      </w:pPr>
      <w:r>
        <w:separator/>
      </w:r>
    </w:p>
  </w:footnote>
  <w:footnote w:type="continuationSeparator" w:id="0">
    <w:p w:rsidR="00A81B2D" w:rsidRDefault="00A81B2D" w:rsidP="0059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AE" w:rsidRDefault="00797DAE">
    <w:pPr>
      <w:pStyle w:val="Header"/>
      <w:rPr>
        <w:b/>
        <w:sz w:val="28"/>
      </w:rPr>
    </w:pPr>
    <w:r w:rsidRPr="005D717B">
      <w:rPr>
        <w:b/>
        <w:sz w:val="28"/>
      </w:rPr>
      <w:t xml:space="preserve">EGYPT TEST 2012 </w:t>
    </w:r>
    <w:r>
      <w:rPr>
        <w:b/>
        <w:sz w:val="28"/>
      </w:rPr>
      <w:t>– 6</w:t>
    </w:r>
    <w:r w:rsidRPr="005D717B">
      <w:rPr>
        <w:b/>
        <w:sz w:val="28"/>
        <w:vertAlign w:val="superscript"/>
      </w:rPr>
      <w:t>th</w:t>
    </w:r>
    <w:r>
      <w:rPr>
        <w:b/>
        <w:sz w:val="28"/>
      </w:rPr>
      <w:t xml:space="preserve"> Grade Social Studies Unit 3 The Rise and Fall of Civilizations</w:t>
    </w:r>
    <w:r w:rsidRPr="005D717B">
      <w:rPr>
        <w:b/>
        <w:sz w:val="28"/>
      </w:rPr>
      <w:tab/>
    </w:r>
    <w:r w:rsidRPr="005D717B">
      <w:rPr>
        <w:b/>
        <w:sz w:val="28"/>
      </w:rPr>
      <w:tab/>
    </w:r>
  </w:p>
  <w:p w:rsidR="00797DAE" w:rsidRDefault="00797DAE">
    <w:pPr>
      <w:pStyle w:val="Header"/>
      <w:rPr>
        <w:b/>
        <w:sz w:val="28"/>
      </w:rPr>
    </w:pPr>
    <w:r w:rsidRPr="005D717B">
      <w:rPr>
        <w:b/>
        <w:sz w:val="28"/>
      </w:rPr>
      <w:t>DO NOT WRITE ON THIS TEST!</w:t>
    </w:r>
    <w:r w:rsidR="00481EB6">
      <w:rPr>
        <w:b/>
        <w:sz w:val="28"/>
      </w:rPr>
      <w:tab/>
    </w:r>
    <w:r w:rsidR="00481EB6">
      <w:rPr>
        <w:b/>
        <w:sz w:val="28"/>
      </w:rPr>
      <w:tab/>
      <w:t>Main Standards Assessed: H 1.1, H 1.2, E 1.1, C 1.1, C&amp;G 1.1, G 2.1</w:t>
    </w:r>
  </w:p>
  <w:p w:rsidR="00797DAE" w:rsidRPr="005D717B" w:rsidRDefault="00797DAE">
    <w:pPr>
      <w:pStyle w:val="Head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1C1"/>
    <w:multiLevelType w:val="hybridMultilevel"/>
    <w:tmpl w:val="E938A74C"/>
    <w:lvl w:ilvl="0" w:tplc="FAA2E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D5958"/>
    <w:multiLevelType w:val="hybridMultilevel"/>
    <w:tmpl w:val="C0306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A48"/>
    <w:multiLevelType w:val="multilevel"/>
    <w:tmpl w:val="C05AE2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3482E"/>
    <w:multiLevelType w:val="hybridMultilevel"/>
    <w:tmpl w:val="57D87928"/>
    <w:lvl w:ilvl="0" w:tplc="FAA2E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CE8F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84F89C4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30388"/>
    <w:multiLevelType w:val="hybridMultilevel"/>
    <w:tmpl w:val="452AACD2"/>
    <w:lvl w:ilvl="0" w:tplc="FAA2E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9CE8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F89C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0760"/>
    <w:multiLevelType w:val="hybridMultilevel"/>
    <w:tmpl w:val="78ACC4C6"/>
    <w:lvl w:ilvl="0" w:tplc="FAA2E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70C74"/>
    <w:multiLevelType w:val="hybridMultilevel"/>
    <w:tmpl w:val="BC24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A8F"/>
    <w:multiLevelType w:val="multilevel"/>
    <w:tmpl w:val="AFE2F8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D5BB6"/>
    <w:multiLevelType w:val="hybridMultilevel"/>
    <w:tmpl w:val="C0306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7E4C"/>
    <w:multiLevelType w:val="hybridMultilevel"/>
    <w:tmpl w:val="1C729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D4415"/>
    <w:multiLevelType w:val="hybridMultilevel"/>
    <w:tmpl w:val="2878C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84404"/>
    <w:multiLevelType w:val="multilevel"/>
    <w:tmpl w:val="082CCC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25EE1"/>
    <w:multiLevelType w:val="multilevel"/>
    <w:tmpl w:val="370E70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507F"/>
    <w:multiLevelType w:val="hybridMultilevel"/>
    <w:tmpl w:val="AFE0A100"/>
    <w:lvl w:ilvl="0" w:tplc="FAA2E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412ED"/>
    <w:multiLevelType w:val="hybridMultilevel"/>
    <w:tmpl w:val="77CC4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76207"/>
    <w:multiLevelType w:val="multilevel"/>
    <w:tmpl w:val="F15037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85DA3"/>
    <w:multiLevelType w:val="hybridMultilevel"/>
    <w:tmpl w:val="03227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D5E07"/>
    <w:multiLevelType w:val="hybridMultilevel"/>
    <w:tmpl w:val="022A5CE4"/>
    <w:lvl w:ilvl="0" w:tplc="FAA2E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02E50"/>
    <w:multiLevelType w:val="hybridMultilevel"/>
    <w:tmpl w:val="139828A2"/>
    <w:lvl w:ilvl="0" w:tplc="FAA2E4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9CE8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F89C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F0D13"/>
    <w:multiLevelType w:val="hybridMultilevel"/>
    <w:tmpl w:val="7876E8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11B82"/>
    <w:multiLevelType w:val="hybridMultilevel"/>
    <w:tmpl w:val="061A7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18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13"/>
  </w:num>
  <w:num w:numId="16">
    <w:abstractNumId w:val="1"/>
  </w:num>
  <w:num w:numId="17">
    <w:abstractNumId w:val="8"/>
  </w:num>
  <w:num w:numId="18">
    <w:abstractNumId w:val="6"/>
  </w:num>
  <w:num w:numId="19">
    <w:abstractNumId w:val="16"/>
  </w:num>
  <w:num w:numId="20">
    <w:abstractNumId w:val="14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13"/>
    <w:rsid w:val="00024A6C"/>
    <w:rsid w:val="00087C9B"/>
    <w:rsid w:val="000A3E6B"/>
    <w:rsid w:val="000B4314"/>
    <w:rsid w:val="001731F6"/>
    <w:rsid w:val="001C5C4B"/>
    <w:rsid w:val="00223DD5"/>
    <w:rsid w:val="002651C4"/>
    <w:rsid w:val="002E4036"/>
    <w:rsid w:val="002F206F"/>
    <w:rsid w:val="003E63A7"/>
    <w:rsid w:val="00481EB6"/>
    <w:rsid w:val="00486EE4"/>
    <w:rsid w:val="00496B7D"/>
    <w:rsid w:val="004A366B"/>
    <w:rsid w:val="004C4913"/>
    <w:rsid w:val="004E18CB"/>
    <w:rsid w:val="004F0855"/>
    <w:rsid w:val="005337BC"/>
    <w:rsid w:val="0057211C"/>
    <w:rsid w:val="00581768"/>
    <w:rsid w:val="0059626E"/>
    <w:rsid w:val="005D717B"/>
    <w:rsid w:val="006641E4"/>
    <w:rsid w:val="00674FEE"/>
    <w:rsid w:val="006849BF"/>
    <w:rsid w:val="006C0E0F"/>
    <w:rsid w:val="00702113"/>
    <w:rsid w:val="00713929"/>
    <w:rsid w:val="00717944"/>
    <w:rsid w:val="00791051"/>
    <w:rsid w:val="00797DAE"/>
    <w:rsid w:val="00881397"/>
    <w:rsid w:val="00883893"/>
    <w:rsid w:val="0096018C"/>
    <w:rsid w:val="009C56EA"/>
    <w:rsid w:val="009D4747"/>
    <w:rsid w:val="009D4C49"/>
    <w:rsid w:val="009E0229"/>
    <w:rsid w:val="00A25460"/>
    <w:rsid w:val="00A4029C"/>
    <w:rsid w:val="00A4593D"/>
    <w:rsid w:val="00A81B2D"/>
    <w:rsid w:val="00AF2457"/>
    <w:rsid w:val="00B5453A"/>
    <w:rsid w:val="00B63A83"/>
    <w:rsid w:val="00BE1977"/>
    <w:rsid w:val="00C42BD5"/>
    <w:rsid w:val="00C739FD"/>
    <w:rsid w:val="00C7516F"/>
    <w:rsid w:val="00C82783"/>
    <w:rsid w:val="00CC7AEB"/>
    <w:rsid w:val="00DD4485"/>
    <w:rsid w:val="00DF3828"/>
    <w:rsid w:val="00EA1417"/>
    <w:rsid w:val="00F424C9"/>
    <w:rsid w:val="00FD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9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17B"/>
  </w:style>
  <w:style w:type="paragraph" w:styleId="Footer">
    <w:name w:val="footer"/>
    <w:basedOn w:val="Normal"/>
    <w:link w:val="FooterChar"/>
    <w:uiPriority w:val="99"/>
    <w:semiHidden/>
    <w:unhideWhenUsed/>
    <w:rsid w:val="005D71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richarda.guy</cp:lastModifiedBy>
  <cp:revision>2</cp:revision>
  <cp:lastPrinted>2014-10-07T15:07:00Z</cp:lastPrinted>
  <dcterms:created xsi:type="dcterms:W3CDTF">2014-10-21T14:37:00Z</dcterms:created>
  <dcterms:modified xsi:type="dcterms:W3CDTF">2014-10-21T14:37:00Z</dcterms:modified>
</cp:coreProperties>
</file>